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32" w:rsidRPr="00A44FE0" w:rsidRDefault="00B741EB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kern w:val="36"/>
          <w:sz w:val="32"/>
          <w:szCs w:val="32"/>
        </w:rPr>
        <w:t xml:space="preserve">  </w:t>
      </w:r>
      <w:r w:rsidR="00795F32" w:rsidRPr="00A44FE0">
        <w:rPr>
          <w:b/>
          <w:bCs/>
        </w:rPr>
        <w:t>МУНИЦИПАЛЬНОЕ ОБЩЕОБРАЗОВАТЕЛЬНОЕ УЧРЕЖДЕНИЕ</w:t>
      </w:r>
    </w:p>
    <w:p w:rsidR="00795F32" w:rsidRPr="00A44FE0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A44FE0">
        <w:rPr>
          <w:b/>
          <w:bCs/>
        </w:rPr>
        <w:t>«ШКОЛА №113 ГОРОДА ДОНЕЦКА»</w:t>
      </w: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  <w:r w:rsidRPr="00795F32">
        <w:rPr>
          <w:b/>
          <w:bCs/>
          <w:sz w:val="40"/>
          <w:szCs w:val="40"/>
        </w:rPr>
        <w:t>Доклад на тему</w:t>
      </w:r>
      <w:r w:rsidRPr="00A44FE0">
        <w:rPr>
          <w:b/>
          <w:bCs/>
          <w:sz w:val="52"/>
          <w:szCs w:val="52"/>
        </w:rPr>
        <w:t>:</w:t>
      </w:r>
      <w:r w:rsidRPr="00A44FE0">
        <w:rPr>
          <w:b/>
          <w:bCs/>
          <w:sz w:val="40"/>
          <w:szCs w:val="40"/>
        </w:rPr>
        <w:t xml:space="preserve"> </w:t>
      </w:r>
      <w:r w:rsidRPr="00A44FE0">
        <w:rPr>
          <w:b/>
          <w:bCs/>
          <w:sz w:val="52"/>
          <w:szCs w:val="52"/>
        </w:rPr>
        <w:t xml:space="preserve"> </w:t>
      </w:r>
    </w:p>
    <w:p w:rsidR="00795F32" w:rsidRPr="00795F32" w:rsidRDefault="00795F32" w:rsidP="00795F32">
      <w:pPr>
        <w:pStyle w:val="a3"/>
        <w:spacing w:before="0" w:beforeAutospacing="0" w:after="0" w:afterAutospacing="0" w:line="276" w:lineRule="auto"/>
        <w:jc w:val="center"/>
        <w:rPr>
          <w:b/>
          <w:bCs/>
          <w:sz w:val="56"/>
          <w:szCs w:val="56"/>
        </w:rPr>
      </w:pPr>
      <w:r w:rsidRPr="00795F32">
        <w:rPr>
          <w:b/>
          <w:bCs/>
          <w:sz w:val="56"/>
          <w:szCs w:val="56"/>
        </w:rPr>
        <w:t>«</w:t>
      </w:r>
      <w:r w:rsidRPr="00795F32">
        <w:rPr>
          <w:rFonts w:ascii="Monotype Corsiva" w:hAnsi="Monotype Corsiva"/>
          <w:b/>
          <w:bCs/>
          <w:sz w:val="56"/>
          <w:szCs w:val="56"/>
        </w:rPr>
        <w:t>Реализация государственного стандарта образования ДНР на уроках информатики»</w:t>
      </w:r>
    </w:p>
    <w:p w:rsidR="00795F32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795F32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795F32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795F32" w:rsidRPr="00A44FE0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795F32" w:rsidRDefault="00795F32" w:rsidP="00795F32">
      <w:pPr>
        <w:pStyle w:val="a3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A44FE0">
        <w:rPr>
          <w:b/>
          <w:bCs/>
          <w:sz w:val="28"/>
          <w:szCs w:val="28"/>
        </w:rPr>
        <w:t xml:space="preserve">Подготовила: </w:t>
      </w:r>
    </w:p>
    <w:p w:rsidR="00795F32" w:rsidRPr="00A44FE0" w:rsidRDefault="00795F32" w:rsidP="00795F32">
      <w:pPr>
        <w:pStyle w:val="a3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Манжос</w:t>
      </w:r>
      <w:proofErr w:type="spellEnd"/>
      <w:r>
        <w:rPr>
          <w:b/>
          <w:bCs/>
          <w:sz w:val="28"/>
          <w:szCs w:val="28"/>
        </w:rPr>
        <w:t xml:space="preserve"> Н.В.</w:t>
      </w:r>
      <w:r w:rsidRPr="00A44FE0">
        <w:rPr>
          <w:b/>
          <w:bCs/>
          <w:sz w:val="28"/>
          <w:szCs w:val="28"/>
        </w:rPr>
        <w:t xml:space="preserve">, </w:t>
      </w:r>
    </w:p>
    <w:p w:rsidR="00795F32" w:rsidRPr="00A44FE0" w:rsidRDefault="00795F32" w:rsidP="00795F32">
      <w:pPr>
        <w:pStyle w:val="a3"/>
        <w:spacing w:before="0" w:beforeAutospacing="0" w:after="0" w:afterAutospacing="0" w:line="360" w:lineRule="auto"/>
        <w:jc w:val="right"/>
        <w:rPr>
          <w:b/>
          <w:bCs/>
          <w:sz w:val="28"/>
          <w:szCs w:val="28"/>
        </w:rPr>
      </w:pPr>
      <w:r w:rsidRPr="00A44FE0">
        <w:rPr>
          <w:b/>
          <w:bCs/>
          <w:sz w:val="28"/>
          <w:szCs w:val="28"/>
        </w:rPr>
        <w:t xml:space="preserve">учитель </w:t>
      </w:r>
      <w:r>
        <w:rPr>
          <w:b/>
          <w:bCs/>
          <w:sz w:val="28"/>
          <w:szCs w:val="28"/>
        </w:rPr>
        <w:t>информатики</w:t>
      </w:r>
    </w:p>
    <w:p w:rsidR="00795F32" w:rsidRPr="00A44FE0" w:rsidRDefault="00795F32" w:rsidP="00795F32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4C2388" w:rsidRPr="00A44FE0" w:rsidRDefault="004C2388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95F32" w:rsidRPr="00A44FE0" w:rsidRDefault="00795F32" w:rsidP="00795F32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Донецк-2017</w:t>
      </w:r>
    </w:p>
    <w:p w:rsidR="004C2388" w:rsidRDefault="003B078D" w:rsidP="00795F32">
      <w:pPr>
        <w:spacing w:after="0"/>
        <w:ind w:left="0" w:right="0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78D" w:rsidRPr="00795F32" w:rsidRDefault="003B078D" w:rsidP="004C2388">
      <w:pPr>
        <w:spacing w:after="0"/>
        <w:ind w:left="0" w:righ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 о будущем, так или иначе, задумываемся мы все, особенно если это касается  наших детей, в частности их образования. Отравляя детей в школу, мы верим, что в процессе обучения они будут получать необходимые знания, все</w:t>
      </w:r>
      <w:r w:rsidR="00B22FB9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сторонне развиваться, тем самым родители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 ответственность   за образование своих детей  на школу и педагогов. В связи с этим становится  необходимым переосмысление   современных позиций  и ценностей образовательного процесса, разработки нового по духу  и букве образовательного стандарта о</w:t>
      </w:r>
      <w:r w:rsidR="00B22FB9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образования. Так 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B22FB9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году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разработка нового поколения государственных образовательных стандартов общего образования. Новизна образовательных стандартов  заключается в решении задач духовно-нравственного воспитания школьников. В последние двадцать лет духовно-нравственному  воспитанию  не уделялось должно внимания, так как образовательные стандарты первого поколения  создавались в условиях развала  Советского союза, резкой смены  идеологических и политических векторов  нашей жизни, когда с уходом всего советского  из системы образования  ушла важнейшая составляющая  часть образовательного процесса – воспитание.</w:t>
      </w:r>
    </w:p>
    <w:p w:rsidR="00795F32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E6D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едь общая целостность образовательного процесса школы  с чётко выраженным направлением  воспитательной ориентации  детей является чрезвычайно важной. И если школа  считает </w:t>
      </w:r>
      <w:proofErr w:type="gramStart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</w:t>
      </w:r>
      <w:proofErr w:type="gramEnd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 это воспитательное направление  на выработку у учащихся этических смыслов  человеческой жизнедеятельности, необходимо построение  воспитательной системы  нравственного основания, органически включённый в учебно-воспитательный процесс школы. Значимость нравственно-этического воспитания  детей особенно обозначалось  в современный  период в связи  с утратой людьми  нравственных смыслов  собственной жизни, что отражается  на растущей агрессивности, инфантильности части молодёжи, </w:t>
      </w:r>
      <w:proofErr w:type="spellStart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бездуховности</w:t>
      </w:r>
      <w:proofErr w:type="spellEnd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  нравственных ценностей и пренебрежение  моральными нормами становится повсеместным  явлением. Для разрешения этих проблем и разрабатывается   государственный образовательный стандарт второго поколения, в котором конечный результат образовательной деятельности </w:t>
      </w:r>
      <w:r w:rsidR="00072D2E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формируется в портрете  будущего </w:t>
      </w:r>
      <w:r w:rsidR="00072D2E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гражданина </w:t>
      </w:r>
      <w:r w:rsidR="00072D2E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Донецкой Народной Республики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Любящий свой край  и свою Родину, уважающий свой народ, его культуру и духовные традиции.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Креативный и критически мыслящий, активно и целенапра</w:t>
      </w:r>
      <w:r w:rsidR="00AE6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 познающий мир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2D2E"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тремящийся</w:t>
      </w:r>
      <w:proofErr w:type="gramEnd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 самообразованию. 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</w:t>
      </w:r>
      <w:proofErr w:type="gramStart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исследовательскую проектную и информационную деятельность.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Осознающий  себя личностью, социально активный, уважающий закон и правопорядок, выполняющий свои обязанности  перед семьёй, обществом, государством.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Уважающий других людей, умеющий вести конструктивный диалог.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Осознано выполняющий  здоровый образ жизни.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</w:t>
      </w:r>
      <w:proofErr w:type="gramStart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proofErr w:type="gramEnd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осознанному выбору профессии. </w:t>
      </w:r>
    </w:p>
    <w:p w:rsidR="003B078D" w:rsidRPr="00795F32" w:rsidRDefault="003B078D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2E7776" w:rsidRPr="00795F32" w:rsidRDefault="006F1239" w:rsidP="004C2388">
      <w:p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F32">
        <w:rPr>
          <w:rFonts w:ascii="Times New Roman" w:hAnsi="Times New Roman" w:cs="Times New Roman"/>
          <w:sz w:val="24"/>
          <w:szCs w:val="24"/>
        </w:rPr>
        <w:t>Какие же з</w:t>
      </w:r>
      <w:r w:rsidR="002E7776" w:rsidRPr="00795F32">
        <w:rPr>
          <w:rFonts w:ascii="Times New Roman" w:hAnsi="Times New Roman" w:cs="Times New Roman"/>
          <w:sz w:val="24"/>
          <w:szCs w:val="24"/>
        </w:rPr>
        <w:t xml:space="preserve">адачи </w:t>
      </w:r>
      <w:r w:rsidRPr="00795F32">
        <w:rPr>
          <w:rFonts w:ascii="Times New Roman" w:hAnsi="Times New Roman" w:cs="Times New Roman"/>
          <w:sz w:val="24"/>
          <w:szCs w:val="24"/>
        </w:rPr>
        <w:t>ставит перед нами новый стандарт?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5F32">
        <w:rPr>
          <w:rFonts w:ascii="Times New Roman" w:eastAsia="Calibri" w:hAnsi="Times New Roman" w:cs="Times New Roman"/>
          <w:b/>
          <w:sz w:val="24"/>
          <w:szCs w:val="24"/>
        </w:rPr>
        <w:t>1.    Деятельность по сохранению и укреплению здоровья: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F32">
        <w:rPr>
          <w:rFonts w:ascii="Times New Roman" w:eastAsia="Calibri" w:hAnsi="Times New Roman" w:cs="Times New Roman"/>
          <w:sz w:val="24"/>
          <w:szCs w:val="24"/>
        </w:rPr>
        <w:t>- создать условия для формирования здоро</w:t>
      </w:r>
      <w:r w:rsidR="004C2388">
        <w:rPr>
          <w:rFonts w:ascii="Times New Roman" w:eastAsia="Calibri" w:hAnsi="Times New Roman" w:cs="Times New Roman"/>
          <w:sz w:val="24"/>
          <w:szCs w:val="24"/>
        </w:rPr>
        <w:t xml:space="preserve">вого образа жизни, не допускать </w:t>
      </w:r>
      <w:r w:rsidRPr="00795F32">
        <w:rPr>
          <w:rFonts w:ascii="Times New Roman" w:eastAsia="Calibri" w:hAnsi="Times New Roman" w:cs="Times New Roman"/>
          <w:sz w:val="24"/>
          <w:szCs w:val="24"/>
        </w:rPr>
        <w:t>ухудшения состояния здоровья в период пребывания учащихся в школе.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5F32">
        <w:rPr>
          <w:rFonts w:ascii="Times New Roman" w:eastAsia="Calibri" w:hAnsi="Times New Roman" w:cs="Times New Roman"/>
          <w:b/>
          <w:sz w:val="24"/>
          <w:szCs w:val="24"/>
        </w:rPr>
        <w:t>2.Внедрение принципов личностно ориентированного подхода в обучении: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F32">
        <w:rPr>
          <w:rFonts w:ascii="Times New Roman" w:eastAsia="Calibri" w:hAnsi="Times New Roman" w:cs="Times New Roman"/>
          <w:sz w:val="24"/>
          <w:szCs w:val="24"/>
        </w:rPr>
        <w:t>-  овладение всеми учителями эффективными педагогическими технологиями;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5F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795F32">
        <w:rPr>
          <w:rFonts w:ascii="Times New Roman" w:eastAsia="Calibri" w:hAnsi="Times New Roman" w:cs="Times New Roman"/>
          <w:bCs/>
          <w:sz w:val="24"/>
          <w:szCs w:val="24"/>
        </w:rPr>
        <w:t xml:space="preserve"> сместить акценты в методиках и технологиях образовательной деятельности в сторону формирования оптимальных способов деятельности школьников, перевода  учебного процесса в учебно-исследовательское образование.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5F32">
        <w:rPr>
          <w:rFonts w:ascii="Times New Roman" w:eastAsia="Calibri" w:hAnsi="Times New Roman" w:cs="Times New Roman"/>
          <w:b/>
          <w:bCs/>
          <w:sz w:val="24"/>
          <w:szCs w:val="24"/>
        </w:rPr>
        <w:t>3. Обеспечение базового и дополнительного образования:</w:t>
      </w:r>
    </w:p>
    <w:p w:rsidR="00EF79AC" w:rsidRPr="00795F32" w:rsidRDefault="00EF79AC" w:rsidP="004C2388">
      <w:pPr>
        <w:spacing w:after="0"/>
        <w:ind w:lef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5F32">
        <w:rPr>
          <w:rFonts w:ascii="Times New Roman" w:eastAsia="Calibri" w:hAnsi="Times New Roman" w:cs="Times New Roman"/>
          <w:bCs/>
          <w:sz w:val="24"/>
          <w:szCs w:val="24"/>
        </w:rPr>
        <w:t>- обеспечить  необходимую базовую подготовку учащихся по основным направлениям применения информационных и коммуникативных технологий;</w:t>
      </w:r>
    </w:p>
    <w:p w:rsidR="00EF79AC" w:rsidRPr="00795F32" w:rsidRDefault="00EF79AC" w:rsidP="004C2388">
      <w:pPr>
        <w:pStyle w:val="2"/>
        <w:spacing w:line="276" w:lineRule="auto"/>
        <w:ind w:firstLine="567"/>
        <w:jc w:val="both"/>
        <w:rPr>
          <w:b/>
          <w:bCs/>
          <w:sz w:val="24"/>
        </w:rPr>
      </w:pPr>
      <w:r w:rsidRPr="00795F32">
        <w:rPr>
          <w:sz w:val="24"/>
        </w:rPr>
        <w:t>-  дать всем выпускникам школы  базовый уровень образования и определенную сумму знаний, направленную на развитие его личности и его познавательных интересов.</w:t>
      </w:r>
    </w:p>
    <w:p w:rsidR="00EF79AC" w:rsidRPr="00795F32" w:rsidRDefault="00EF79AC" w:rsidP="004C2388">
      <w:pPr>
        <w:pStyle w:val="2"/>
        <w:spacing w:line="276" w:lineRule="auto"/>
        <w:ind w:firstLine="567"/>
        <w:jc w:val="both"/>
        <w:rPr>
          <w:sz w:val="24"/>
        </w:rPr>
      </w:pPr>
      <w:r w:rsidRPr="00795F32">
        <w:rPr>
          <w:bCs/>
          <w:sz w:val="24"/>
        </w:rPr>
        <w:t xml:space="preserve">-  </w:t>
      </w:r>
      <w:r w:rsidRPr="00795F32">
        <w:rPr>
          <w:sz w:val="24"/>
        </w:rPr>
        <w:t>сформировать личность с высоким уровнем культуры, навыками исследовательской работы, готовую к освоению образовательных программ и выбору профессии.</w:t>
      </w:r>
    </w:p>
    <w:p w:rsidR="002E7776" w:rsidRPr="00795F32" w:rsidRDefault="002E7776" w:rsidP="004C2388">
      <w:pPr>
        <w:pStyle w:val="c3"/>
        <w:spacing w:before="0" w:beforeAutospacing="0" w:after="0" w:afterAutospacing="0" w:line="276" w:lineRule="auto"/>
        <w:ind w:firstLine="567"/>
        <w:jc w:val="both"/>
      </w:pPr>
      <w:r w:rsidRPr="00795F32">
        <w:t>К числу  планируемых результатов  освоения основной образовательной программы отнесены:</w:t>
      </w:r>
    </w:p>
    <w:p w:rsidR="002E7776" w:rsidRPr="00795F32" w:rsidRDefault="002E7776" w:rsidP="004C2388">
      <w:pPr>
        <w:numPr>
          <w:ilvl w:val="0"/>
          <w:numId w:val="1"/>
        </w:numPr>
        <w:spacing w:after="0"/>
        <w:ind w:left="115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обучения;</w:t>
      </w:r>
    </w:p>
    <w:p w:rsidR="002E7776" w:rsidRPr="00795F32" w:rsidRDefault="002E7776" w:rsidP="004C2388">
      <w:pPr>
        <w:numPr>
          <w:ilvl w:val="0"/>
          <w:numId w:val="1"/>
        </w:numPr>
        <w:spacing w:after="0"/>
        <w:ind w:left="115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результаты;</w:t>
      </w:r>
    </w:p>
    <w:p w:rsidR="002E7776" w:rsidRPr="00795F32" w:rsidRDefault="002E7776" w:rsidP="004C2388">
      <w:pPr>
        <w:numPr>
          <w:ilvl w:val="0"/>
          <w:numId w:val="1"/>
        </w:numPr>
        <w:spacing w:after="0"/>
        <w:ind w:left="115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795F32" w:rsidRPr="00795F32" w:rsidRDefault="00795F32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9AC" w:rsidRPr="00AE6D49" w:rsidRDefault="00795F32" w:rsidP="004C2388">
      <w:pPr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остановиться на </w:t>
      </w:r>
      <w:proofErr w:type="spellStart"/>
      <w:r w:rsidRPr="00AE6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метапредметном</w:t>
      </w:r>
      <w:proofErr w:type="spellEnd"/>
      <w:r w:rsidRPr="00AE6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обучении.</w:t>
      </w:r>
    </w:p>
    <w:p w:rsidR="00795F32" w:rsidRPr="00FB00A2" w:rsidRDefault="00795F32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 появления процесса обучения существовали вопросы проникновения одного предмета в другой. Но сам процесс формирования понятий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 проходил на протяжении всего XX века. Развитие психолого-педагогической науки привело к созданию положений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являющегося основным в реализации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 И так родился “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то, </w:t>
      </w:r>
      <w:proofErr w:type="gram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словам Хуторской А.В. “стоит за предметом или за несколькими предметами, находится в их основе и одновременно в корневой связи с ними”</w:t>
      </w:r>
    </w:p>
    <w:p w:rsidR="00795F32" w:rsidRPr="00FB00A2" w:rsidRDefault="00795F32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раньше этому вопросу не уделялось столько внимания. И только в </w:t>
      </w:r>
      <w:proofErr w:type="gram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были утверждены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результатам обучения. Которые сейчас составляют основу реформирования системы образования.</w:t>
      </w:r>
    </w:p>
    <w:p w:rsidR="00795F32" w:rsidRPr="00FB00A2" w:rsidRDefault="00795F32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должны отражать:</w:t>
      </w:r>
    </w:p>
    <w:p w:rsidR="00795F32" w:rsidRPr="00FB00A2" w:rsidRDefault="00795F32" w:rsidP="004C2388">
      <w:pPr>
        <w:numPr>
          <w:ilvl w:val="0"/>
          <w:numId w:val="3"/>
        </w:numPr>
        <w:shd w:val="clear" w:color="auto" w:fill="FFFFFF"/>
        <w:spacing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795F32" w:rsidRPr="00FB00A2" w:rsidRDefault="00795F32" w:rsidP="004C2388">
      <w:pPr>
        <w:numPr>
          <w:ilvl w:val="0"/>
          <w:numId w:val="3"/>
        </w:numPr>
        <w:shd w:val="clear" w:color="auto" w:fill="FFFFFF"/>
        <w:spacing w:before="100" w:beforeAutospacing="1"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целей;</w:t>
      </w:r>
    </w:p>
    <w:p w:rsidR="00795F32" w:rsidRPr="00FB00A2" w:rsidRDefault="00795F32" w:rsidP="004C2388">
      <w:pPr>
        <w:numPr>
          <w:ilvl w:val="0"/>
          <w:numId w:val="3"/>
        </w:numPr>
        <w:shd w:val="clear" w:color="auto" w:fill="FFFFFF"/>
        <w:spacing w:before="100" w:beforeAutospacing="1"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95F32" w:rsidRPr="00FB00A2" w:rsidRDefault="00795F32" w:rsidP="004C2388">
      <w:pPr>
        <w:numPr>
          <w:ilvl w:val="0"/>
          <w:numId w:val="3"/>
        </w:numPr>
        <w:shd w:val="clear" w:color="auto" w:fill="FFFFFF"/>
        <w:spacing w:before="100" w:beforeAutospacing="1"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рассуждения</w:t>
      </w:r>
      <w:proofErr w:type="gram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умозаключения (индуктивное, дедуктивное и по аналогии) и делать выводы;</w:t>
      </w:r>
    </w:p>
    <w:p w:rsidR="00795F32" w:rsidRPr="00FB00A2" w:rsidRDefault="00795F32" w:rsidP="004C2388">
      <w:pPr>
        <w:numPr>
          <w:ilvl w:val="0"/>
          <w:numId w:val="3"/>
        </w:numPr>
        <w:shd w:val="clear" w:color="auto" w:fill="FFFFFF"/>
        <w:spacing w:before="100" w:beforeAutospacing="1"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795F32" w:rsidRDefault="00795F32" w:rsidP="004C2388">
      <w:pPr>
        <w:numPr>
          <w:ilvl w:val="0"/>
          <w:numId w:val="3"/>
        </w:numPr>
        <w:shd w:val="clear" w:color="auto" w:fill="FFFFFF"/>
        <w:spacing w:before="100" w:beforeAutospacing="1" w:after="0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</w:t>
      </w:r>
      <w:r w:rsidR="00AE6D4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-коммуникационных технологий</w:t>
      </w: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D49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6D49">
        <w:rPr>
          <w:rFonts w:ascii="Times New Roman" w:hAnsi="Times New Roman"/>
          <w:sz w:val="24"/>
          <w:szCs w:val="24"/>
          <w:lang w:eastAsia="ru-RU"/>
        </w:rPr>
        <w:t xml:space="preserve">В современной системе обучения </w:t>
      </w:r>
      <w:proofErr w:type="spellStart"/>
      <w:r w:rsidRPr="00AE6D49">
        <w:rPr>
          <w:rFonts w:ascii="Times New Roman" w:hAnsi="Times New Roman"/>
          <w:sz w:val="24"/>
          <w:szCs w:val="24"/>
          <w:lang w:eastAsia="ru-RU"/>
        </w:rPr>
        <w:t>метапредметный</w:t>
      </w:r>
      <w:proofErr w:type="spellEnd"/>
      <w:r w:rsidRPr="00AE6D49">
        <w:rPr>
          <w:rFonts w:ascii="Times New Roman" w:hAnsi="Times New Roman"/>
          <w:sz w:val="24"/>
          <w:szCs w:val="24"/>
          <w:lang w:eastAsia="ru-RU"/>
        </w:rPr>
        <w:t xml:space="preserve"> подход выходит на ключевые позиции, занимая главенствующее место. Уже нельзя преподавать н</w:t>
      </w:r>
      <w:r>
        <w:rPr>
          <w:rFonts w:ascii="Times New Roman" w:hAnsi="Times New Roman"/>
          <w:sz w:val="24"/>
          <w:szCs w:val="24"/>
          <w:lang w:eastAsia="ru-RU"/>
        </w:rPr>
        <w:t xml:space="preserve">и один предмет без опоры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мета</w:t>
      </w:r>
      <w:r w:rsidRPr="00AE6D49">
        <w:rPr>
          <w:rFonts w:ascii="Times New Roman" w:hAnsi="Times New Roman"/>
          <w:sz w:val="24"/>
          <w:szCs w:val="24"/>
          <w:lang w:eastAsia="ru-RU"/>
        </w:rPr>
        <w:t>предмет</w:t>
      </w:r>
      <w:proofErr w:type="spellEnd"/>
      <w:r w:rsidRPr="00AE6D49">
        <w:rPr>
          <w:rFonts w:ascii="Times New Roman" w:hAnsi="Times New Roman"/>
          <w:sz w:val="24"/>
          <w:szCs w:val="24"/>
          <w:lang w:eastAsia="ru-RU"/>
        </w:rPr>
        <w:t xml:space="preserve">. И в этой связи информатика занимает центральное место. Ведь информатика, стоящая на стыке естественно научных и общественно научных дисциплин </w:t>
      </w:r>
      <w:r w:rsidRPr="00AE6D4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включает в себя все основные принципы построения этих наук. Информационные процессы вытекают из описания природных и социальных процессов. Ни один другой предмет не имеет более мощного аппарата, чем информатика. Применение его на практике означает переход от объяснительно-иллюстративного подхода в обучении к </w:t>
      </w:r>
      <w:proofErr w:type="spellStart"/>
      <w:r w:rsidRPr="00AE6D49">
        <w:rPr>
          <w:rFonts w:ascii="Times New Roman" w:hAnsi="Times New Roman"/>
          <w:sz w:val="24"/>
          <w:szCs w:val="24"/>
          <w:lang w:eastAsia="ru-RU"/>
        </w:rPr>
        <w:t>активно-деятельностному</w:t>
      </w:r>
      <w:proofErr w:type="spellEnd"/>
      <w:r w:rsidRPr="00AE6D49">
        <w:rPr>
          <w:rFonts w:ascii="Times New Roman" w:hAnsi="Times New Roman"/>
          <w:sz w:val="24"/>
          <w:szCs w:val="24"/>
          <w:lang w:eastAsia="ru-RU"/>
        </w:rPr>
        <w:t>, что и предполагают ФГОС.</w:t>
      </w:r>
    </w:p>
    <w:p w:rsidR="00AE6D49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информатики использование </w:t>
      </w:r>
      <w:proofErr w:type="spellStart"/>
      <w:proofErr w:type="gram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ИКТ-технологий</w:t>
      </w:r>
      <w:proofErr w:type="spellEnd"/>
      <w:proofErr w:type="gram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учащимся реализуя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активно-деятельностноый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 заниматься исследовательской работой при решении задач из различных областей (физики, математики, экономики, географии литературы, истории и т.д.). При этом они должны научиться </w:t>
      </w:r>
      <w:proofErr w:type="gram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</w:t>
      </w:r>
      <w:proofErr w:type="gram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задачу, решать ее и оценивать результат.</w:t>
      </w:r>
    </w:p>
    <w:p w:rsidR="00BC479E" w:rsidRDefault="00AA1122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уроках информатики дети работают над такими проектами,</w:t>
      </w: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использование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раскрывает, согласно ФГОС,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активно-деятельностноый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6D49" w:rsidRPr="00FB00A2" w:rsidRDefault="00AA1122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 изучении темы «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 обработка информации в базах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материалы истории России “Великая Отечественная Война”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создают 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 данных Полководцы (ФИО, биография, сра</w:t>
      </w:r>
      <w:r w:rsidR="00BC479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жения, награды, мемуары, фото).</w:t>
      </w:r>
      <w:proofErr w:type="gramEnd"/>
    </w:p>
    <w:p w:rsidR="00CD6FDC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географии, изучая Евразию можно создать базу данных государств (название государства, площадь, население, столицы, политический строй и т.д.). Создание многотабличных БД. </w:t>
      </w:r>
    </w:p>
    <w:p w:rsidR="00AE6D49" w:rsidRPr="00FB00A2" w:rsidRDefault="00BC479E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алгоритмизации и программирования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математики, экономики.</w:t>
      </w:r>
    </w:p>
    <w:p w:rsidR="00AE6D49" w:rsidRPr="00FB00A2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Отрабатывая навыки работы в текстовом, редакторе запись формул, форматирование текста подстрочные символы, заимствуем материалы химии </w:t>
      </w:r>
      <w:r w:rsidR="00BC479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математики</w:t>
      </w:r>
    </w:p>
    <w:p w:rsidR="00AE6D49" w:rsidRPr="00FB00A2" w:rsidRDefault="00BC479E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редактора </w:t>
      </w:r>
      <w:proofErr w:type="spellStart"/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перенос, поворот, текст) н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примере из химии типы химических связей (молекулярная, ионная металлическая)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создают 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кристаллические решетки.</w:t>
      </w:r>
    </w:p>
    <w:p w:rsidR="00AE6D49" w:rsidRPr="00FB00A2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графической модели химического производства: установки производства аммиака, азотной кислоты, серной кислоты.</w:t>
      </w:r>
    </w:p>
    <w:p w:rsidR="00AE6D49" w:rsidRPr="00FB00A2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и обратные алгоритмы решения задач. Линейные и ветвящиеся алгоритмы. На примере решения расчетных задач на массовую долю выхода продукта реакции. (9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AE6D49" w:rsidRPr="00FB00A2" w:rsidRDefault="00BC479E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экономических задач 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щаю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темой “Управление и алгоритмы”, “Алгоритмизация и программирование”.</w:t>
      </w:r>
    </w:p>
    <w:p w:rsidR="00AE6D49" w:rsidRPr="00FB00A2" w:rsidRDefault="00BC479E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т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 </w:t>
      </w:r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>“Т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екстов</w:t>
      </w:r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и «</w:t>
      </w:r>
      <w:proofErr w:type="spellStart"/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используют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C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литературы, географии, истории, например </w:t>
      </w:r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“Поэтические образы родного города”. Сопровождая их аудио- виде</w:t>
      </w:r>
      <w:proofErr w:type="gramStart"/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AE6D49"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фрагментами ведется и патриотическое воспитание подрастающего поколения.</w:t>
      </w:r>
    </w:p>
    <w:p w:rsidR="00AE6D49" w:rsidRPr="00FB00A2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обучения предполагают освоение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и универсальных учебных действий, овладение способностями их использования в социальной, познавательной и учебной практике. Их усвоение подразумевает самостоятельность в планировании и осуществлении учебной деятельности, организации учебного сотрудничества с педагогами и сверстниками и построение индивидуальной образовательной траектории. Данные требования реализуются через применение в обучении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создании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проектов.</w:t>
      </w:r>
    </w:p>
    <w:p w:rsidR="00795F32" w:rsidRPr="004C2388" w:rsidRDefault="00AE6D49" w:rsidP="004C2388">
      <w:pPr>
        <w:shd w:val="clear" w:color="auto" w:fill="FFFFFF"/>
        <w:spacing w:after="0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традиционной системе обучения использовались элементы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метапредметности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системное внедрение началось, только с введения ФГОС. А информатика, имея свой уникальный аппарат, позволяет наиболее наглядно и всесторонне реализовать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обосновывая его необходимость, многогранность, </w:t>
      </w:r>
      <w:proofErr w:type="spellStart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 w:rsidRPr="00FB0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95F32" w:rsidRPr="004C2388" w:rsidSect="004C2388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96C"/>
    <w:multiLevelType w:val="multilevel"/>
    <w:tmpl w:val="1518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3267E"/>
    <w:multiLevelType w:val="multilevel"/>
    <w:tmpl w:val="DDEC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C4DAF"/>
    <w:multiLevelType w:val="hybridMultilevel"/>
    <w:tmpl w:val="A0E88CC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78D"/>
    <w:rsid w:val="00072D2E"/>
    <w:rsid w:val="00224614"/>
    <w:rsid w:val="002E7776"/>
    <w:rsid w:val="00373A1B"/>
    <w:rsid w:val="003B078D"/>
    <w:rsid w:val="003C6C6A"/>
    <w:rsid w:val="004C2388"/>
    <w:rsid w:val="006F1239"/>
    <w:rsid w:val="00795F32"/>
    <w:rsid w:val="00AA1122"/>
    <w:rsid w:val="00AE26D6"/>
    <w:rsid w:val="00AE6D49"/>
    <w:rsid w:val="00B22FB9"/>
    <w:rsid w:val="00B741EB"/>
    <w:rsid w:val="00BC479E"/>
    <w:rsid w:val="00C84F9A"/>
    <w:rsid w:val="00CD6FDC"/>
    <w:rsid w:val="00CE01E6"/>
    <w:rsid w:val="00EF79AC"/>
    <w:rsid w:val="00F37B4A"/>
    <w:rsid w:val="00FA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851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14"/>
  </w:style>
  <w:style w:type="paragraph" w:styleId="1">
    <w:name w:val="heading 1"/>
    <w:basedOn w:val="a"/>
    <w:link w:val="10"/>
    <w:uiPriority w:val="9"/>
    <w:qFormat/>
    <w:rsid w:val="003B078D"/>
    <w:pPr>
      <w:spacing w:before="100" w:beforeAutospacing="1" w:after="100" w:afterAutospacing="1" w:line="240" w:lineRule="auto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3B078D"/>
  </w:style>
  <w:style w:type="character" w:customStyle="1" w:styleId="apple-converted-space">
    <w:name w:val="apple-converted-space"/>
    <w:basedOn w:val="a0"/>
    <w:rsid w:val="003B078D"/>
  </w:style>
  <w:style w:type="paragraph" w:styleId="a3">
    <w:name w:val="Normal (Web)"/>
    <w:basedOn w:val="a"/>
    <w:uiPriority w:val="99"/>
    <w:unhideWhenUsed/>
    <w:rsid w:val="003B07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3B07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3B07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3B07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078D"/>
    <w:rPr>
      <w:color w:val="0000FF"/>
      <w:u w:val="single"/>
    </w:rPr>
  </w:style>
  <w:style w:type="character" w:styleId="a5">
    <w:name w:val="footnote reference"/>
    <w:basedOn w:val="a0"/>
    <w:uiPriority w:val="99"/>
    <w:semiHidden/>
    <w:unhideWhenUsed/>
    <w:rsid w:val="003B078D"/>
  </w:style>
  <w:style w:type="character" w:styleId="a6">
    <w:name w:val="Emphasis"/>
    <w:basedOn w:val="a0"/>
    <w:uiPriority w:val="20"/>
    <w:qFormat/>
    <w:rsid w:val="003B078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78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E777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7776"/>
  </w:style>
  <w:style w:type="paragraph" w:styleId="2">
    <w:name w:val="Body Text 2"/>
    <w:basedOn w:val="a"/>
    <w:link w:val="20"/>
    <w:rsid w:val="00EF79AC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F79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Знак"/>
    <w:basedOn w:val="a"/>
    <w:rsid w:val="00EF79AC"/>
    <w:pPr>
      <w:spacing w:after="160" w:line="240" w:lineRule="exact"/>
      <w:ind w:left="0" w:right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qFormat/>
    <w:rsid w:val="00EF79AC"/>
    <w:pPr>
      <w:ind w:left="720" w:right="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Наташа</cp:lastModifiedBy>
  <cp:revision>4</cp:revision>
  <cp:lastPrinted>2017-01-11T16:17:00Z</cp:lastPrinted>
  <dcterms:created xsi:type="dcterms:W3CDTF">2017-01-10T08:28:00Z</dcterms:created>
  <dcterms:modified xsi:type="dcterms:W3CDTF">2017-01-11T16:18:00Z</dcterms:modified>
</cp:coreProperties>
</file>